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4B27BC" w14:textId="34B3A6F2" w:rsidR="000A7074" w:rsidRPr="00432D9D" w:rsidRDefault="000A7074" w:rsidP="000A7074">
      <w:pPr>
        <w:pStyle w:val="Kop2"/>
        <w:rPr>
          <w:rFonts w:ascii="Calibri" w:hAnsi="Calibri" w:cs="Calibri"/>
        </w:rPr>
      </w:pPr>
      <w:r w:rsidRPr="00432D9D">
        <w:rPr>
          <w:rFonts w:ascii="Calibri" w:hAnsi="Calibri" w:cs="Calibri"/>
        </w:rPr>
        <w:t>Regionaal beleid Goed Gebruik Handschoenen</w:t>
      </w:r>
    </w:p>
    <w:p w14:paraId="5949C0D3" w14:textId="77777777" w:rsidR="00F12834" w:rsidRPr="00432D9D" w:rsidRDefault="000A7074" w:rsidP="000A7074">
      <w:pPr>
        <w:pStyle w:val="Geenafstand"/>
        <w:rPr>
          <w:rFonts w:cs="Calibri"/>
          <w:color w:val="222222"/>
          <w:sz w:val="20"/>
          <w:szCs w:val="20"/>
          <w:lang w:eastAsia="nl-NL"/>
        </w:rPr>
      </w:pPr>
      <w:r w:rsidRPr="00432D9D">
        <w:rPr>
          <w:rFonts w:eastAsia="Times New Roman" w:cs="Calibri"/>
          <w:color w:val="000000"/>
          <w:sz w:val="20"/>
          <w:szCs w:val="20"/>
          <w:lang w:eastAsia="nl-NL"/>
        </w:rPr>
        <w:t>Handschoenen worden in verschillende situaties gedragen om veilige zorg te leveren. Tevens beschermt een medewerker zichzelf door het dragen van handschoenen. Echter is het dragen van handschoenen geen alternatief voor handhygiëne. Bij het juist dragen van handschoenen wordt de kans verklei</w:t>
      </w:r>
      <w:r w:rsidR="008911AE" w:rsidRPr="00432D9D">
        <w:rPr>
          <w:rFonts w:eastAsia="Times New Roman" w:cs="Calibri"/>
          <w:color w:val="000000"/>
          <w:sz w:val="20"/>
          <w:szCs w:val="20"/>
          <w:lang w:eastAsia="nl-NL"/>
        </w:rPr>
        <w:t>nd</w:t>
      </w:r>
      <w:r w:rsidRPr="00432D9D">
        <w:rPr>
          <w:rFonts w:eastAsia="Times New Roman" w:cs="Calibri"/>
          <w:color w:val="000000"/>
          <w:sz w:val="20"/>
          <w:szCs w:val="20"/>
          <w:lang w:eastAsia="nl-NL"/>
        </w:rPr>
        <w:t xml:space="preserve"> dat </w:t>
      </w:r>
      <w:r w:rsidRPr="00432D9D">
        <w:rPr>
          <w:rFonts w:cs="Calibri"/>
          <w:color w:val="222222"/>
          <w:sz w:val="20"/>
          <w:szCs w:val="20"/>
          <w:lang w:eastAsia="nl-NL"/>
        </w:rPr>
        <w:t xml:space="preserve">micro-organismen via de handen van medewerkers worden overgedragen op </w:t>
      </w:r>
      <w:r w:rsidR="008911AE" w:rsidRPr="00432D9D">
        <w:rPr>
          <w:rFonts w:cs="Calibri"/>
          <w:color w:val="222222"/>
          <w:sz w:val="20"/>
          <w:szCs w:val="20"/>
          <w:lang w:eastAsia="nl-NL"/>
        </w:rPr>
        <w:t>bewoners/</w:t>
      </w:r>
      <w:r w:rsidRPr="00432D9D">
        <w:rPr>
          <w:rFonts w:cs="Calibri"/>
          <w:color w:val="222222"/>
          <w:sz w:val="20"/>
          <w:szCs w:val="20"/>
          <w:lang w:eastAsia="nl-NL"/>
        </w:rPr>
        <w:t>patiënten/cliënten, of van de ene naar de ander</w:t>
      </w:r>
      <w:r w:rsidR="00F12834" w:rsidRPr="00432D9D">
        <w:rPr>
          <w:rFonts w:cs="Calibri"/>
          <w:color w:val="222222"/>
          <w:sz w:val="20"/>
          <w:szCs w:val="20"/>
          <w:lang w:eastAsia="nl-NL"/>
        </w:rPr>
        <w:t>e</w:t>
      </w:r>
      <w:r w:rsidRPr="00432D9D">
        <w:rPr>
          <w:rFonts w:cs="Calibri"/>
          <w:color w:val="222222"/>
          <w:sz w:val="20"/>
          <w:szCs w:val="20"/>
          <w:lang w:eastAsia="nl-NL"/>
        </w:rPr>
        <w:t>.</w:t>
      </w:r>
    </w:p>
    <w:p w14:paraId="784675C1" w14:textId="0C99D5D7" w:rsidR="000A7074" w:rsidRPr="00432D9D" w:rsidRDefault="00F12834" w:rsidP="000A7074">
      <w:pPr>
        <w:pStyle w:val="Geenafstand"/>
        <w:rPr>
          <w:rFonts w:cs="Calibri"/>
          <w:color w:val="0070C0"/>
          <w:sz w:val="20"/>
          <w:szCs w:val="20"/>
          <w:lang w:eastAsia="nl-NL"/>
        </w:rPr>
      </w:pPr>
      <w:r w:rsidRPr="00432D9D">
        <w:rPr>
          <w:rFonts w:cs="Calibri"/>
          <w:color w:val="222222"/>
          <w:sz w:val="20"/>
          <w:szCs w:val="20"/>
          <w:lang w:eastAsia="nl-NL"/>
        </w:rPr>
        <w:t xml:space="preserve">De vuistregel is: </w:t>
      </w:r>
      <w:r w:rsidRPr="00432D9D">
        <w:rPr>
          <w:rFonts w:cs="Calibri"/>
          <w:i/>
          <w:iCs/>
          <w:color w:val="074F6A" w:themeColor="accent4" w:themeShade="80"/>
          <w:sz w:val="20"/>
          <w:szCs w:val="20"/>
          <w:lang w:eastAsia="nl-NL"/>
        </w:rPr>
        <w:t>als het nat en plakkerig is en niet van jou, draag handschoenen.</w:t>
      </w:r>
      <w:r w:rsidR="000A7074" w:rsidRPr="00432D9D">
        <w:rPr>
          <w:rFonts w:cs="Calibri"/>
          <w:color w:val="074F6A" w:themeColor="accent4" w:themeShade="80"/>
          <w:sz w:val="20"/>
          <w:szCs w:val="20"/>
          <w:lang w:eastAsia="nl-NL"/>
        </w:rPr>
        <w:t xml:space="preserve"> </w:t>
      </w:r>
    </w:p>
    <w:p w14:paraId="42206992" w14:textId="77777777" w:rsidR="000A7074" w:rsidRPr="00432D9D" w:rsidRDefault="000A7074" w:rsidP="000A7074">
      <w:pPr>
        <w:pStyle w:val="Geenafstand"/>
        <w:rPr>
          <w:rFonts w:cs="Calibri"/>
          <w:sz w:val="20"/>
          <w:szCs w:val="20"/>
        </w:rPr>
      </w:pPr>
    </w:p>
    <w:p w14:paraId="707ED4A3" w14:textId="77777777" w:rsidR="000A7074" w:rsidRPr="00432D9D" w:rsidRDefault="000A7074" w:rsidP="000A7074">
      <w:pPr>
        <w:spacing w:after="0" w:line="240" w:lineRule="auto"/>
        <w:rPr>
          <w:rFonts w:ascii="Calibri" w:eastAsia="Times New Roman" w:hAnsi="Calibri" w:cs="Calibri"/>
          <w:b/>
          <w:bCs/>
          <w:color w:val="000000"/>
          <w:sz w:val="20"/>
          <w:szCs w:val="20"/>
          <w:lang w:eastAsia="nl-NL"/>
        </w:rPr>
      </w:pPr>
      <w:r w:rsidRPr="00432D9D">
        <w:rPr>
          <w:rFonts w:ascii="Calibri" w:eastAsia="Times New Roman" w:hAnsi="Calibri" w:cs="Calibri"/>
          <w:b/>
          <w:bCs/>
          <w:color w:val="000000"/>
          <w:sz w:val="20"/>
          <w:szCs w:val="20"/>
          <w:lang w:eastAsia="nl-NL"/>
        </w:rPr>
        <w:t>Wanneer draag je niet-steriele handschoenen?</w:t>
      </w:r>
    </w:p>
    <w:p w14:paraId="4CB05FCF" w14:textId="77777777" w:rsidR="000A7074" w:rsidRPr="00432D9D" w:rsidRDefault="000A7074" w:rsidP="000A7074">
      <w:pPr>
        <w:pStyle w:val="Geenafstand"/>
        <w:numPr>
          <w:ilvl w:val="0"/>
          <w:numId w:val="1"/>
        </w:numPr>
        <w:rPr>
          <w:rFonts w:cs="Calibri"/>
          <w:sz w:val="20"/>
          <w:szCs w:val="20"/>
        </w:rPr>
      </w:pPr>
      <w:r w:rsidRPr="00432D9D">
        <w:rPr>
          <w:rFonts w:cs="Calibri"/>
          <w:sz w:val="20"/>
          <w:szCs w:val="20"/>
        </w:rPr>
        <w:t>Bij verwacht contact met:</w:t>
      </w:r>
    </w:p>
    <w:p w14:paraId="255865F0" w14:textId="3641FFD4" w:rsidR="000A7074" w:rsidRPr="00432D9D" w:rsidRDefault="000A7074" w:rsidP="000A7074">
      <w:pPr>
        <w:pStyle w:val="Geenafstand"/>
        <w:numPr>
          <w:ilvl w:val="0"/>
          <w:numId w:val="5"/>
        </w:numPr>
        <w:ind w:left="1080"/>
        <w:rPr>
          <w:rFonts w:cs="Calibri"/>
          <w:sz w:val="20"/>
          <w:szCs w:val="20"/>
          <w:lang w:val="en-US"/>
        </w:rPr>
      </w:pPr>
      <w:r w:rsidRPr="00432D9D">
        <w:rPr>
          <w:rFonts w:cs="Calibri"/>
          <w:sz w:val="20"/>
          <w:szCs w:val="20"/>
          <w:lang w:val="en-US"/>
        </w:rPr>
        <w:t xml:space="preserve">Bloed </w:t>
      </w:r>
      <w:proofErr w:type="spellStart"/>
      <w:r w:rsidRPr="00432D9D">
        <w:rPr>
          <w:rFonts w:cs="Calibri"/>
          <w:sz w:val="20"/>
          <w:szCs w:val="20"/>
          <w:lang w:val="en-US"/>
        </w:rPr>
        <w:t>en</w:t>
      </w:r>
      <w:proofErr w:type="spellEnd"/>
      <w:r w:rsidRPr="00432D9D">
        <w:rPr>
          <w:rFonts w:cs="Calibri"/>
          <w:sz w:val="20"/>
          <w:szCs w:val="20"/>
          <w:lang w:val="en-US"/>
        </w:rPr>
        <w:t xml:space="preserve"> </w:t>
      </w:r>
      <w:proofErr w:type="spellStart"/>
      <w:r w:rsidR="008911AE" w:rsidRPr="00432D9D">
        <w:rPr>
          <w:rFonts w:cs="Calibri"/>
          <w:sz w:val="20"/>
          <w:szCs w:val="20"/>
          <w:lang w:val="en-US"/>
        </w:rPr>
        <w:t>andere</w:t>
      </w:r>
      <w:proofErr w:type="spellEnd"/>
      <w:r w:rsidR="008911AE" w:rsidRPr="00432D9D">
        <w:rPr>
          <w:rFonts w:cs="Calibri"/>
          <w:sz w:val="20"/>
          <w:szCs w:val="20"/>
          <w:lang w:val="en-US"/>
        </w:rPr>
        <w:t xml:space="preserve"> </w:t>
      </w:r>
      <w:proofErr w:type="spellStart"/>
      <w:r w:rsidRPr="00432D9D">
        <w:rPr>
          <w:rFonts w:cs="Calibri"/>
          <w:sz w:val="20"/>
          <w:szCs w:val="20"/>
          <w:lang w:val="en-US"/>
        </w:rPr>
        <w:t>lichaamsvloeistoffen</w:t>
      </w:r>
      <w:proofErr w:type="spellEnd"/>
      <w:r w:rsidRPr="00432D9D">
        <w:rPr>
          <w:rFonts w:cs="Calibri"/>
          <w:sz w:val="20"/>
          <w:szCs w:val="20"/>
          <w:lang w:val="en-US"/>
        </w:rPr>
        <w:t>:</w:t>
      </w:r>
    </w:p>
    <w:p w14:paraId="4B4B6494" w14:textId="02DD60AC" w:rsidR="000A7074" w:rsidRPr="00432D9D" w:rsidRDefault="000A7074" w:rsidP="000A7074">
      <w:pPr>
        <w:pStyle w:val="Geenafstand"/>
        <w:numPr>
          <w:ilvl w:val="2"/>
          <w:numId w:val="1"/>
        </w:numPr>
        <w:ind w:left="1800"/>
        <w:rPr>
          <w:rFonts w:cs="Calibri"/>
          <w:sz w:val="20"/>
          <w:szCs w:val="20"/>
        </w:rPr>
      </w:pPr>
      <w:r w:rsidRPr="00432D9D">
        <w:rPr>
          <w:rFonts w:cs="Calibri"/>
          <w:sz w:val="20"/>
          <w:szCs w:val="20"/>
        </w:rPr>
        <w:t>secreta, zoals speeksel, maagsap, gal, slijm, pus etc.</w:t>
      </w:r>
    </w:p>
    <w:p w14:paraId="0F3D4058" w14:textId="7B0C0621" w:rsidR="000A7074" w:rsidRPr="00432D9D" w:rsidRDefault="000A7074" w:rsidP="000A7074">
      <w:pPr>
        <w:pStyle w:val="Geenafstand"/>
        <w:numPr>
          <w:ilvl w:val="2"/>
          <w:numId w:val="1"/>
        </w:numPr>
        <w:ind w:left="1800"/>
        <w:rPr>
          <w:rFonts w:cs="Calibri"/>
          <w:sz w:val="20"/>
          <w:szCs w:val="20"/>
        </w:rPr>
      </w:pPr>
      <w:proofErr w:type="spellStart"/>
      <w:r w:rsidRPr="00432D9D">
        <w:rPr>
          <w:rFonts w:cs="Calibri"/>
          <w:sz w:val="20"/>
          <w:szCs w:val="20"/>
        </w:rPr>
        <w:t>excreta</w:t>
      </w:r>
      <w:proofErr w:type="spellEnd"/>
      <w:r w:rsidRPr="00432D9D">
        <w:rPr>
          <w:rFonts w:cs="Calibri"/>
          <w:sz w:val="20"/>
          <w:szCs w:val="20"/>
        </w:rPr>
        <w:t>; zoals urine, ontlasting, braaksel</w:t>
      </w:r>
    </w:p>
    <w:p w14:paraId="4E759D1C" w14:textId="1028044B" w:rsidR="000A7074" w:rsidRPr="00432D9D" w:rsidRDefault="000A7074" w:rsidP="000A7074">
      <w:pPr>
        <w:pStyle w:val="Geenafstand"/>
        <w:numPr>
          <w:ilvl w:val="2"/>
          <w:numId w:val="1"/>
        </w:numPr>
        <w:ind w:left="1800"/>
        <w:rPr>
          <w:rFonts w:cs="Calibri"/>
          <w:sz w:val="20"/>
          <w:szCs w:val="20"/>
        </w:rPr>
      </w:pPr>
      <w:r w:rsidRPr="00432D9D">
        <w:rPr>
          <w:rFonts w:cs="Calibri"/>
          <w:sz w:val="20"/>
          <w:szCs w:val="20"/>
        </w:rPr>
        <w:t>sperma of vaginaal vocht</w:t>
      </w:r>
    </w:p>
    <w:p w14:paraId="3BDA1E0D" w14:textId="2DA92335" w:rsidR="000A7074" w:rsidRPr="00432D9D" w:rsidRDefault="008911AE" w:rsidP="000A7074">
      <w:pPr>
        <w:pStyle w:val="Geenafstand"/>
        <w:numPr>
          <w:ilvl w:val="2"/>
          <w:numId w:val="1"/>
        </w:numPr>
        <w:ind w:left="1800"/>
        <w:rPr>
          <w:rFonts w:cs="Calibri"/>
          <w:sz w:val="20"/>
          <w:szCs w:val="20"/>
        </w:rPr>
      </w:pPr>
      <w:r w:rsidRPr="00432D9D">
        <w:rPr>
          <w:rFonts w:cs="Calibri"/>
          <w:sz w:val="20"/>
          <w:szCs w:val="20"/>
        </w:rPr>
        <w:t>s</w:t>
      </w:r>
      <w:r w:rsidR="000A7074" w:rsidRPr="00432D9D">
        <w:rPr>
          <w:rFonts w:cs="Calibri"/>
          <w:sz w:val="20"/>
          <w:szCs w:val="20"/>
        </w:rPr>
        <w:t>lijmvliezen</w:t>
      </w:r>
    </w:p>
    <w:p w14:paraId="39BFA766" w14:textId="5A476836" w:rsidR="000A7074" w:rsidRPr="00432D9D" w:rsidRDefault="008911AE" w:rsidP="000A7074">
      <w:pPr>
        <w:pStyle w:val="Geenafstand"/>
        <w:numPr>
          <w:ilvl w:val="2"/>
          <w:numId w:val="1"/>
        </w:numPr>
        <w:ind w:left="1800"/>
        <w:rPr>
          <w:rFonts w:cs="Calibri"/>
          <w:sz w:val="20"/>
          <w:szCs w:val="20"/>
        </w:rPr>
      </w:pPr>
      <w:r w:rsidRPr="00432D9D">
        <w:rPr>
          <w:rFonts w:cs="Calibri"/>
          <w:sz w:val="20"/>
          <w:szCs w:val="20"/>
        </w:rPr>
        <w:t>n</w:t>
      </w:r>
      <w:r w:rsidR="000A7074" w:rsidRPr="00432D9D">
        <w:rPr>
          <w:rFonts w:cs="Calibri"/>
          <w:sz w:val="20"/>
          <w:szCs w:val="20"/>
        </w:rPr>
        <w:t>iet-intacte huid, zoals open wonden</w:t>
      </w:r>
    </w:p>
    <w:p w14:paraId="691AE069" w14:textId="45316282" w:rsidR="000A7074" w:rsidRPr="00432D9D" w:rsidRDefault="000A7074" w:rsidP="000A7074">
      <w:pPr>
        <w:pStyle w:val="Geenafstand"/>
        <w:numPr>
          <w:ilvl w:val="0"/>
          <w:numId w:val="1"/>
        </w:numPr>
        <w:ind w:right="-292"/>
        <w:rPr>
          <w:rFonts w:cs="Calibri"/>
          <w:sz w:val="20"/>
          <w:szCs w:val="20"/>
        </w:rPr>
      </w:pPr>
      <w:r w:rsidRPr="00432D9D">
        <w:rPr>
          <w:rFonts w:cs="Calibri"/>
          <w:sz w:val="20"/>
          <w:szCs w:val="20"/>
        </w:rPr>
        <w:t>Bij verpleeg- en behandelmaterialen die met bovenstaande in aanraking zijn geweest</w:t>
      </w:r>
    </w:p>
    <w:p w14:paraId="0885C342" w14:textId="2A69E4E5" w:rsidR="000A7074" w:rsidRPr="00432D9D" w:rsidRDefault="000A7074" w:rsidP="000A7074">
      <w:pPr>
        <w:pStyle w:val="Geenafstand"/>
        <w:numPr>
          <w:ilvl w:val="0"/>
          <w:numId w:val="1"/>
        </w:numPr>
        <w:ind w:right="-292"/>
        <w:rPr>
          <w:rFonts w:cs="Calibri"/>
          <w:sz w:val="20"/>
          <w:szCs w:val="20"/>
        </w:rPr>
      </w:pPr>
      <w:r w:rsidRPr="00432D9D">
        <w:rPr>
          <w:rFonts w:cs="Calibri"/>
          <w:sz w:val="20"/>
          <w:szCs w:val="20"/>
        </w:rPr>
        <w:t xml:space="preserve">Bij een </w:t>
      </w:r>
      <w:r w:rsidR="008911AE" w:rsidRPr="00432D9D">
        <w:rPr>
          <w:rFonts w:cs="Calibri"/>
          <w:sz w:val="20"/>
          <w:szCs w:val="20"/>
        </w:rPr>
        <w:t>aantal isolatievormen waar de bewoner/client/patiënt in verzorgd wordt</w:t>
      </w:r>
      <w:r w:rsidRPr="00432D9D">
        <w:rPr>
          <w:rFonts w:cs="Calibri"/>
          <w:sz w:val="20"/>
          <w:szCs w:val="20"/>
        </w:rPr>
        <w:t xml:space="preserve"> </w:t>
      </w:r>
    </w:p>
    <w:p w14:paraId="0EA06E3B" w14:textId="45C49FB2" w:rsidR="000A7074" w:rsidRPr="00432D9D" w:rsidRDefault="000A7074" w:rsidP="000A7074">
      <w:pPr>
        <w:pStyle w:val="Geenafstand"/>
        <w:numPr>
          <w:ilvl w:val="0"/>
          <w:numId w:val="1"/>
        </w:numPr>
        <w:rPr>
          <w:rFonts w:cs="Calibri"/>
          <w:sz w:val="20"/>
          <w:szCs w:val="20"/>
        </w:rPr>
      </w:pPr>
      <w:r w:rsidRPr="00432D9D">
        <w:rPr>
          <w:rFonts w:cs="Calibri"/>
          <w:sz w:val="20"/>
          <w:szCs w:val="20"/>
        </w:rPr>
        <w:t>Bij omgang met medicijnen die via de huid opgenomen kunnen worden</w:t>
      </w:r>
    </w:p>
    <w:p w14:paraId="3BB18A33" w14:textId="77777777" w:rsidR="000A7074" w:rsidRPr="00432D9D" w:rsidRDefault="000A7074" w:rsidP="000A7074">
      <w:pPr>
        <w:pStyle w:val="Geenafstand"/>
        <w:numPr>
          <w:ilvl w:val="0"/>
          <w:numId w:val="3"/>
        </w:numPr>
        <w:rPr>
          <w:rFonts w:cs="Calibri"/>
          <w:sz w:val="20"/>
          <w:szCs w:val="20"/>
        </w:rPr>
      </w:pPr>
      <w:r w:rsidRPr="00432D9D">
        <w:rPr>
          <w:rFonts w:cs="Calibri"/>
          <w:sz w:val="20"/>
          <w:szCs w:val="20"/>
        </w:rPr>
        <w:t>Bij gebruik van irriterende of bijtende stoffen (zoals bijv. oppervlakte desinfectans)</w:t>
      </w:r>
    </w:p>
    <w:p w14:paraId="250FAC48" w14:textId="77777777" w:rsidR="000A7074" w:rsidRPr="00432D9D" w:rsidRDefault="000A7074" w:rsidP="000A7074">
      <w:pPr>
        <w:pStyle w:val="Geenafstand"/>
        <w:rPr>
          <w:rFonts w:cs="Calibri"/>
          <w:sz w:val="20"/>
          <w:szCs w:val="20"/>
        </w:rPr>
      </w:pPr>
    </w:p>
    <w:p w14:paraId="65511341" w14:textId="77777777" w:rsidR="000A7074" w:rsidRPr="00432D9D" w:rsidRDefault="000A7074" w:rsidP="000A7074">
      <w:pPr>
        <w:pStyle w:val="Geenafstand"/>
        <w:rPr>
          <w:rFonts w:cs="Calibri"/>
          <w:sz w:val="20"/>
          <w:szCs w:val="20"/>
        </w:rPr>
      </w:pPr>
      <w:r w:rsidRPr="00432D9D">
        <w:rPr>
          <w:rFonts w:cs="Calibri"/>
          <w:sz w:val="20"/>
          <w:szCs w:val="20"/>
        </w:rPr>
        <w:t xml:space="preserve">In alle overige gevallen worden geen handschoenen gebruikt. Handschoenen zijn geen vervanging van handdesinfectie. Pas altijd handhygiëne volgens de vijf momenten vastgesteld door de World Health </w:t>
      </w:r>
      <w:proofErr w:type="spellStart"/>
      <w:r w:rsidRPr="00432D9D">
        <w:rPr>
          <w:rFonts w:cs="Calibri"/>
          <w:sz w:val="20"/>
          <w:szCs w:val="20"/>
        </w:rPr>
        <w:t>Organization</w:t>
      </w:r>
      <w:proofErr w:type="spellEnd"/>
      <w:r w:rsidRPr="00432D9D">
        <w:rPr>
          <w:rFonts w:cs="Calibri"/>
          <w:sz w:val="20"/>
          <w:szCs w:val="20"/>
        </w:rPr>
        <w:t xml:space="preserve"> (WHO). </w:t>
      </w:r>
    </w:p>
    <w:p w14:paraId="725CA14B" w14:textId="77777777" w:rsidR="000A7074" w:rsidRPr="00432D9D" w:rsidRDefault="000A7074" w:rsidP="000A7074">
      <w:pPr>
        <w:pStyle w:val="Geenafstand"/>
        <w:rPr>
          <w:rFonts w:cs="Calibri"/>
          <w:sz w:val="20"/>
          <w:szCs w:val="20"/>
        </w:rPr>
      </w:pPr>
    </w:p>
    <w:p w14:paraId="66A49DAD" w14:textId="77777777" w:rsidR="000A7074" w:rsidRPr="00432D9D" w:rsidRDefault="000A7074" w:rsidP="000A7074">
      <w:pPr>
        <w:spacing w:after="0" w:line="240" w:lineRule="auto"/>
        <w:rPr>
          <w:rFonts w:ascii="Calibri" w:eastAsia="Times New Roman" w:hAnsi="Calibri" w:cs="Calibri"/>
          <w:b/>
          <w:bCs/>
          <w:color w:val="000000"/>
          <w:sz w:val="20"/>
          <w:szCs w:val="20"/>
          <w:lang w:eastAsia="nl-NL"/>
        </w:rPr>
      </w:pPr>
      <w:r w:rsidRPr="00432D9D">
        <w:rPr>
          <w:rFonts w:ascii="Calibri" w:eastAsia="Times New Roman" w:hAnsi="Calibri" w:cs="Calibri"/>
          <w:b/>
          <w:bCs/>
          <w:color w:val="000000"/>
          <w:sz w:val="20"/>
          <w:szCs w:val="20"/>
          <w:lang w:eastAsia="nl-NL"/>
        </w:rPr>
        <w:t>Aandachtspunten niet-steriele handschoenen</w:t>
      </w:r>
    </w:p>
    <w:p w14:paraId="5441D12F" w14:textId="56EB798F" w:rsidR="000A7074" w:rsidRPr="00432D9D" w:rsidRDefault="000A7074" w:rsidP="000A7074">
      <w:pPr>
        <w:pStyle w:val="Lijstalinea"/>
        <w:numPr>
          <w:ilvl w:val="0"/>
          <w:numId w:val="2"/>
        </w:numPr>
        <w:spacing w:after="0" w:line="240" w:lineRule="auto"/>
        <w:rPr>
          <w:rFonts w:ascii="Calibri" w:eastAsia="Times New Roman" w:hAnsi="Calibri" w:cs="Calibri"/>
          <w:color w:val="000000"/>
          <w:sz w:val="20"/>
          <w:szCs w:val="20"/>
          <w:lang w:eastAsia="nl-NL"/>
        </w:rPr>
      </w:pPr>
      <w:r w:rsidRPr="00432D9D">
        <w:rPr>
          <w:rFonts w:ascii="Calibri" w:hAnsi="Calibri" w:cs="Calibri"/>
          <w:sz w:val="20"/>
          <w:szCs w:val="20"/>
        </w:rPr>
        <w:t xml:space="preserve">Desinfecteer gedurende minstens 30 seconden (of tot de handen droog zijn) de handen voor het aantrekken van de handschoenen. </w:t>
      </w:r>
    </w:p>
    <w:p w14:paraId="7C02E205" w14:textId="387EB0BE" w:rsidR="000A7074" w:rsidRPr="00432D9D" w:rsidRDefault="000A7074" w:rsidP="000A7074">
      <w:pPr>
        <w:pStyle w:val="Lijstalinea"/>
        <w:numPr>
          <w:ilvl w:val="0"/>
          <w:numId w:val="4"/>
        </w:numPr>
        <w:spacing w:after="0" w:line="240" w:lineRule="auto"/>
        <w:rPr>
          <w:rFonts w:ascii="Calibri" w:eastAsia="Times New Roman" w:hAnsi="Calibri" w:cs="Calibri"/>
          <w:color w:val="000000"/>
          <w:sz w:val="20"/>
          <w:szCs w:val="20"/>
          <w:lang w:eastAsia="nl-NL"/>
        </w:rPr>
      </w:pPr>
      <w:r w:rsidRPr="00432D9D">
        <w:rPr>
          <w:rFonts w:ascii="Calibri" w:hAnsi="Calibri" w:cs="Calibri"/>
          <w:sz w:val="20"/>
          <w:szCs w:val="20"/>
        </w:rPr>
        <w:t>D</w:t>
      </w:r>
      <w:r w:rsidRPr="00432D9D">
        <w:rPr>
          <w:rFonts w:ascii="Calibri" w:eastAsia="Times New Roman" w:hAnsi="Calibri" w:cs="Calibri"/>
          <w:color w:val="000000"/>
          <w:sz w:val="20"/>
          <w:szCs w:val="20"/>
          <w:lang w:eastAsia="nl-NL"/>
        </w:rPr>
        <w:t>esinfecteer de handen ná het uittrekken van de handschoenen. Bij zichtbare verontreiniging van de handen worden de handen gewassen.</w:t>
      </w:r>
    </w:p>
    <w:p w14:paraId="15A5D3E1" w14:textId="77777777" w:rsidR="000A7074" w:rsidRPr="00432D9D" w:rsidRDefault="000A7074" w:rsidP="000A7074">
      <w:pPr>
        <w:pStyle w:val="Lijstalinea"/>
        <w:numPr>
          <w:ilvl w:val="0"/>
          <w:numId w:val="2"/>
        </w:numPr>
        <w:spacing w:after="0" w:line="240" w:lineRule="auto"/>
        <w:rPr>
          <w:rFonts w:ascii="Calibri" w:eastAsia="Times New Roman" w:hAnsi="Calibri" w:cs="Calibri"/>
          <w:color w:val="000000"/>
          <w:sz w:val="20"/>
          <w:szCs w:val="20"/>
          <w:lang w:eastAsia="nl-NL"/>
        </w:rPr>
      </w:pPr>
      <w:r w:rsidRPr="00432D9D">
        <w:rPr>
          <w:rFonts w:ascii="Calibri" w:eastAsia="Times New Roman" w:hAnsi="Calibri" w:cs="Calibri"/>
          <w:color w:val="000000"/>
          <w:sz w:val="20"/>
          <w:szCs w:val="20"/>
          <w:lang w:eastAsia="nl-NL"/>
        </w:rPr>
        <w:t xml:space="preserve">Draag handschoenen eenmalig. </w:t>
      </w:r>
    </w:p>
    <w:p w14:paraId="15BE0E2C" w14:textId="77777777" w:rsidR="000A7074" w:rsidRPr="00432D9D" w:rsidRDefault="000A7074" w:rsidP="000A7074">
      <w:pPr>
        <w:pStyle w:val="Lijstalinea"/>
        <w:numPr>
          <w:ilvl w:val="0"/>
          <w:numId w:val="2"/>
        </w:numPr>
        <w:spacing w:after="0" w:line="240" w:lineRule="auto"/>
        <w:rPr>
          <w:rFonts w:ascii="Calibri" w:eastAsia="Times New Roman" w:hAnsi="Calibri" w:cs="Calibri"/>
          <w:color w:val="000000"/>
          <w:sz w:val="20"/>
          <w:szCs w:val="20"/>
          <w:lang w:eastAsia="nl-NL"/>
        </w:rPr>
      </w:pPr>
      <w:r w:rsidRPr="00432D9D">
        <w:rPr>
          <w:rFonts w:ascii="Calibri" w:eastAsia="Times New Roman" w:hAnsi="Calibri" w:cs="Calibri"/>
          <w:color w:val="000000"/>
          <w:sz w:val="20"/>
          <w:szCs w:val="20"/>
          <w:lang w:eastAsia="nl-NL"/>
        </w:rPr>
        <w:t xml:space="preserve">Draag handschoenen uitsluitend patiënt- of cliëntgebonden en ruimte gebonden. </w:t>
      </w:r>
    </w:p>
    <w:p w14:paraId="373260A3" w14:textId="77777777" w:rsidR="000A7074" w:rsidRPr="00432D9D" w:rsidRDefault="000A7074" w:rsidP="000A7074">
      <w:pPr>
        <w:pStyle w:val="Lijstalinea"/>
        <w:numPr>
          <w:ilvl w:val="0"/>
          <w:numId w:val="2"/>
        </w:numPr>
        <w:spacing w:after="0" w:line="240" w:lineRule="auto"/>
        <w:rPr>
          <w:rFonts w:ascii="Calibri" w:eastAsia="Times New Roman" w:hAnsi="Calibri" w:cs="Calibri"/>
          <w:color w:val="000000"/>
          <w:sz w:val="20"/>
          <w:szCs w:val="20"/>
          <w:lang w:eastAsia="nl-NL"/>
        </w:rPr>
      </w:pPr>
      <w:r w:rsidRPr="00432D9D">
        <w:rPr>
          <w:rFonts w:ascii="Calibri" w:eastAsia="Times New Roman" w:hAnsi="Calibri" w:cs="Calibri"/>
          <w:color w:val="000000"/>
          <w:sz w:val="20"/>
          <w:szCs w:val="20"/>
          <w:lang w:eastAsia="nl-NL"/>
        </w:rPr>
        <w:t>Wanneer handelingen in volgorde van vuil naar schoon plaatsvinden, is het noodzakelijk om de handschoenen tussendoor te verwisselen. Desinfecteer de handen voordat nieuwe handschoenen worden aangetrokken.</w:t>
      </w:r>
    </w:p>
    <w:p w14:paraId="22B21EF7" w14:textId="6F0B6BF7" w:rsidR="000A7074" w:rsidRPr="00432D9D" w:rsidRDefault="000A7074" w:rsidP="000A7074">
      <w:pPr>
        <w:pStyle w:val="Lijstalinea"/>
        <w:numPr>
          <w:ilvl w:val="0"/>
          <w:numId w:val="2"/>
        </w:numPr>
        <w:spacing w:after="0" w:line="240" w:lineRule="auto"/>
        <w:rPr>
          <w:rFonts w:ascii="Calibri" w:eastAsia="Times New Roman" w:hAnsi="Calibri" w:cs="Calibri"/>
          <w:color w:val="000000"/>
          <w:sz w:val="20"/>
          <w:szCs w:val="20"/>
          <w:lang w:eastAsia="nl-NL"/>
        </w:rPr>
      </w:pPr>
      <w:r w:rsidRPr="00432D9D">
        <w:rPr>
          <w:rFonts w:ascii="Calibri" w:eastAsia="Times New Roman" w:hAnsi="Calibri" w:cs="Calibri"/>
          <w:color w:val="000000"/>
          <w:sz w:val="20"/>
          <w:szCs w:val="20"/>
          <w:lang w:eastAsia="nl-NL"/>
        </w:rPr>
        <w:t>Draag nooit twee (of meer) paar handschoenen over elkaar heen.</w:t>
      </w:r>
    </w:p>
    <w:p w14:paraId="265AA3BA" w14:textId="6CAD95E8" w:rsidR="000A7074" w:rsidRPr="00432D9D" w:rsidRDefault="000A7074" w:rsidP="000A7074">
      <w:pPr>
        <w:pStyle w:val="Lijstalinea"/>
        <w:numPr>
          <w:ilvl w:val="0"/>
          <w:numId w:val="2"/>
        </w:numPr>
        <w:spacing w:after="0" w:line="240" w:lineRule="auto"/>
        <w:rPr>
          <w:rFonts w:ascii="Calibri" w:eastAsia="Times New Roman" w:hAnsi="Calibri" w:cs="Calibri"/>
          <w:color w:val="000000"/>
          <w:sz w:val="20"/>
          <w:szCs w:val="20"/>
          <w:lang w:eastAsia="nl-NL"/>
        </w:rPr>
      </w:pPr>
      <w:r w:rsidRPr="00432D9D">
        <w:rPr>
          <w:rFonts w:ascii="Calibri" w:eastAsia="Times New Roman" w:hAnsi="Calibri" w:cs="Calibri"/>
          <w:color w:val="000000"/>
          <w:sz w:val="20"/>
          <w:szCs w:val="20"/>
          <w:lang w:eastAsia="nl-NL"/>
        </w:rPr>
        <w:t xml:space="preserve">Desinfecteer handschoenen niet. </w:t>
      </w:r>
    </w:p>
    <w:p w14:paraId="7E47E0AC" w14:textId="6C42E7D2" w:rsidR="000A7074" w:rsidRPr="00432D9D" w:rsidRDefault="000A7074" w:rsidP="000A7074">
      <w:pPr>
        <w:pStyle w:val="Lijstalinea"/>
        <w:numPr>
          <w:ilvl w:val="0"/>
          <w:numId w:val="2"/>
        </w:numPr>
        <w:spacing w:after="0" w:line="240" w:lineRule="auto"/>
        <w:rPr>
          <w:rFonts w:ascii="Calibri" w:eastAsia="Times New Roman" w:hAnsi="Calibri" w:cs="Calibri"/>
          <w:color w:val="000000"/>
          <w:sz w:val="20"/>
          <w:szCs w:val="20"/>
          <w:lang w:eastAsia="nl-NL"/>
        </w:rPr>
      </w:pPr>
      <w:r w:rsidRPr="00432D9D">
        <w:rPr>
          <w:rFonts w:ascii="Calibri" w:eastAsia="Times New Roman" w:hAnsi="Calibri" w:cs="Calibri"/>
          <w:color w:val="000000"/>
          <w:sz w:val="20"/>
          <w:szCs w:val="20"/>
          <w:lang w:eastAsia="nl-NL"/>
        </w:rPr>
        <w:t xml:space="preserve">Vervang de handschoenen als ze kapot of zichtbaar </w:t>
      </w:r>
      <w:r w:rsidR="008911AE" w:rsidRPr="00432D9D">
        <w:rPr>
          <w:rFonts w:ascii="Calibri" w:eastAsia="Times New Roman" w:hAnsi="Calibri" w:cs="Calibri"/>
          <w:color w:val="000000"/>
          <w:sz w:val="20"/>
          <w:szCs w:val="20"/>
          <w:lang w:eastAsia="nl-NL"/>
        </w:rPr>
        <w:t>vuil</w:t>
      </w:r>
      <w:r w:rsidRPr="00432D9D">
        <w:rPr>
          <w:rFonts w:ascii="Calibri" w:eastAsia="Times New Roman" w:hAnsi="Calibri" w:cs="Calibri"/>
          <w:color w:val="000000"/>
          <w:sz w:val="20"/>
          <w:szCs w:val="20"/>
          <w:lang w:eastAsia="nl-NL"/>
        </w:rPr>
        <w:t xml:space="preserve"> zijn. </w:t>
      </w:r>
    </w:p>
    <w:p w14:paraId="268318FA" w14:textId="4DDD4A32" w:rsidR="000A7074" w:rsidRPr="00432D9D" w:rsidRDefault="000A7074" w:rsidP="000A7074">
      <w:pPr>
        <w:pStyle w:val="Lijstalinea"/>
        <w:numPr>
          <w:ilvl w:val="0"/>
          <w:numId w:val="2"/>
        </w:numPr>
        <w:spacing w:after="0" w:line="240" w:lineRule="auto"/>
        <w:rPr>
          <w:rFonts w:ascii="Calibri" w:eastAsia="Times New Roman" w:hAnsi="Calibri" w:cs="Calibri"/>
          <w:color w:val="000000"/>
          <w:sz w:val="20"/>
          <w:szCs w:val="20"/>
          <w:lang w:eastAsia="nl-NL"/>
        </w:rPr>
      </w:pPr>
      <w:r w:rsidRPr="00432D9D">
        <w:rPr>
          <w:rFonts w:ascii="Calibri" w:eastAsia="Times New Roman" w:hAnsi="Calibri" w:cs="Calibri"/>
          <w:color w:val="000000"/>
          <w:sz w:val="20"/>
          <w:szCs w:val="20"/>
          <w:lang w:eastAsia="nl-NL"/>
        </w:rPr>
        <w:t>Handschoenen mogen tijdens het dragen niet in contact komen met het eigen gezicht</w:t>
      </w:r>
      <w:r w:rsidR="008911AE" w:rsidRPr="00432D9D">
        <w:rPr>
          <w:rFonts w:ascii="Calibri" w:eastAsia="Times New Roman" w:hAnsi="Calibri" w:cs="Calibri"/>
          <w:color w:val="000000"/>
          <w:sz w:val="20"/>
          <w:szCs w:val="20"/>
          <w:lang w:eastAsia="nl-NL"/>
        </w:rPr>
        <w:t>, de omgeving of persoonlijke beschermingsmiddelen zoals bijvoorbeeld een mondneusmasker</w:t>
      </w:r>
    </w:p>
    <w:p w14:paraId="0E61F748" w14:textId="77777777" w:rsidR="000A7074" w:rsidRPr="00432D9D" w:rsidRDefault="000A7074" w:rsidP="000A7074">
      <w:pPr>
        <w:spacing w:after="0" w:line="240" w:lineRule="auto"/>
        <w:rPr>
          <w:rFonts w:ascii="Calibri" w:eastAsia="Times New Roman" w:hAnsi="Calibri" w:cs="Calibri"/>
          <w:color w:val="000000"/>
          <w:sz w:val="20"/>
          <w:szCs w:val="20"/>
          <w:lang w:eastAsia="nl-NL"/>
        </w:rPr>
      </w:pPr>
    </w:p>
    <w:p w14:paraId="5F582B12" w14:textId="77777777" w:rsidR="000A7074" w:rsidRPr="00432D9D" w:rsidRDefault="000A7074" w:rsidP="000A7074">
      <w:pPr>
        <w:pStyle w:val="Geenafstand"/>
        <w:rPr>
          <w:rFonts w:cs="Calibri"/>
          <w:b/>
          <w:bCs/>
          <w:sz w:val="20"/>
          <w:szCs w:val="20"/>
        </w:rPr>
      </w:pPr>
      <w:r w:rsidRPr="00432D9D">
        <w:rPr>
          <w:rFonts w:cs="Calibri"/>
          <w:b/>
          <w:bCs/>
          <w:sz w:val="20"/>
          <w:szCs w:val="20"/>
        </w:rPr>
        <w:t>Normen waaraan niet-steriele handschoenen moeten voldoen</w:t>
      </w:r>
    </w:p>
    <w:p w14:paraId="547927EE" w14:textId="77777777" w:rsidR="000A7074" w:rsidRPr="00432D9D" w:rsidRDefault="000A7074" w:rsidP="000A7074">
      <w:pPr>
        <w:pStyle w:val="Geenafstand"/>
        <w:rPr>
          <w:rFonts w:cs="Calibri"/>
          <w:sz w:val="20"/>
          <w:szCs w:val="20"/>
        </w:rPr>
      </w:pPr>
      <w:r w:rsidRPr="00432D9D">
        <w:rPr>
          <w:rFonts w:cs="Calibri"/>
          <w:sz w:val="20"/>
          <w:szCs w:val="20"/>
        </w:rPr>
        <w:t xml:space="preserve">Handschoenen hebben een CE-markering volgens de Europese richtlijn persoonlijke beschermingsmiddelen (89/686/EEG) én volgens het Besluit Medische Hulpmiddelen (=Europese richtlijn 93/42/EEG) en voldoen aan de volgende (N)EN normen: </w:t>
      </w:r>
    </w:p>
    <w:p w14:paraId="46FDBFDC" w14:textId="77777777" w:rsidR="000A7074" w:rsidRPr="00432D9D" w:rsidRDefault="000A7074" w:rsidP="000A7074">
      <w:pPr>
        <w:pStyle w:val="Geenafstand"/>
        <w:numPr>
          <w:ilvl w:val="0"/>
          <w:numId w:val="2"/>
        </w:numPr>
        <w:rPr>
          <w:rFonts w:cs="Calibri"/>
          <w:sz w:val="20"/>
          <w:szCs w:val="20"/>
        </w:rPr>
      </w:pPr>
      <w:r w:rsidRPr="00432D9D">
        <w:rPr>
          <w:rFonts w:cs="Calibri"/>
          <w:sz w:val="20"/>
          <w:szCs w:val="20"/>
        </w:rPr>
        <w:t>EN 455 (geheel)</w:t>
      </w:r>
    </w:p>
    <w:p w14:paraId="0FB63211" w14:textId="77777777" w:rsidR="000A7074" w:rsidRPr="00432D9D" w:rsidRDefault="000A7074" w:rsidP="000A7074">
      <w:pPr>
        <w:pStyle w:val="Geenafstand"/>
        <w:numPr>
          <w:ilvl w:val="0"/>
          <w:numId w:val="2"/>
        </w:numPr>
        <w:rPr>
          <w:rFonts w:cs="Calibri"/>
          <w:sz w:val="20"/>
          <w:szCs w:val="20"/>
        </w:rPr>
      </w:pPr>
      <w:r w:rsidRPr="00432D9D">
        <w:rPr>
          <w:rFonts w:cs="Calibri"/>
          <w:sz w:val="20"/>
          <w:szCs w:val="20"/>
        </w:rPr>
        <w:t>EN ISO 374-1, 2 en 5</w:t>
      </w:r>
    </w:p>
    <w:p w14:paraId="5BAB732B" w14:textId="77777777" w:rsidR="000A7074" w:rsidRPr="00432D9D" w:rsidRDefault="000A7074" w:rsidP="000A7074">
      <w:pPr>
        <w:pStyle w:val="Geenafstand"/>
        <w:numPr>
          <w:ilvl w:val="0"/>
          <w:numId w:val="2"/>
        </w:numPr>
        <w:rPr>
          <w:rFonts w:cs="Calibri"/>
          <w:sz w:val="20"/>
          <w:szCs w:val="20"/>
        </w:rPr>
      </w:pPr>
      <w:r w:rsidRPr="00432D9D">
        <w:rPr>
          <w:rFonts w:cs="Calibri"/>
          <w:sz w:val="20"/>
          <w:szCs w:val="20"/>
        </w:rPr>
        <w:t>EN ISO 21420</w:t>
      </w:r>
    </w:p>
    <w:p w14:paraId="75F5F905" w14:textId="77777777" w:rsidR="000A7074" w:rsidRPr="00432D9D" w:rsidRDefault="000A7074" w:rsidP="000A7074">
      <w:pPr>
        <w:rPr>
          <w:rFonts w:ascii="Calibri" w:hAnsi="Calibri" w:cs="Calibri"/>
          <w:sz w:val="20"/>
          <w:szCs w:val="20"/>
        </w:rPr>
      </w:pPr>
    </w:p>
    <w:sectPr w:rsidR="000A7074" w:rsidRPr="00432D9D" w:rsidSect="00432D9D">
      <w:headerReference w:type="default" r:id="rId11"/>
      <w:footerReference w:type="default" r:id="rId12"/>
      <w:pgSz w:w="11906" w:h="16838"/>
      <w:pgMar w:top="1417" w:right="1417" w:bottom="1417" w:left="1417" w:header="709"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2FA26F" w14:textId="77777777" w:rsidR="001E65DB" w:rsidRDefault="001E65DB" w:rsidP="008911AE">
      <w:pPr>
        <w:spacing w:after="0" w:line="240" w:lineRule="auto"/>
      </w:pPr>
      <w:r>
        <w:separator/>
      </w:r>
    </w:p>
  </w:endnote>
  <w:endnote w:type="continuationSeparator" w:id="0">
    <w:p w14:paraId="3E87401B" w14:textId="77777777" w:rsidR="001E65DB" w:rsidRDefault="001E65DB" w:rsidP="008911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5EC372" w14:textId="41F6A4E6" w:rsidR="008911AE" w:rsidRDefault="008911AE">
    <w:pPr>
      <w:pStyle w:val="Voettekst"/>
    </w:pPr>
    <w:r>
      <w:ptab w:relativeTo="margin" w:alignment="center" w:leader="none"/>
    </w:r>
    <w:r w:rsidR="00AE52C0">
      <w:rPr>
        <w:noProof/>
      </w:rPr>
      <w:drawing>
        <wp:inline distT="0" distB="0" distL="0" distR="0" wp14:anchorId="39753D1E" wp14:editId="306F703D">
          <wp:extent cx="3105034" cy="390525"/>
          <wp:effectExtent l="0" t="0" r="0" b="0"/>
          <wp:docPr id="764284528" name="Afbeelding 4" descr="Afbeelding met tekst, Lettertype, schermopname, Graphic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4284528" name="Afbeelding 4" descr="Afbeelding met tekst, Lettertype, schermopname, Graphics&#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3163410" cy="397867"/>
                  </a:xfrm>
                  <a:prstGeom prst="rect">
                    <a:avLst/>
                  </a:prstGeom>
                </pic:spPr>
              </pic:pic>
            </a:graphicData>
          </a:graphic>
        </wp:inline>
      </w:drawing>
    </w:r>
    <w:r>
      <w:ptab w:relativeTo="margin" w:alignment="right" w:leader="none"/>
    </w:r>
    <w:r w:rsidR="00AE52C0" w:rsidRPr="00432D9D">
      <w:rPr>
        <w:rFonts w:ascii="Calibri" w:hAnsi="Calibri" w:cs="Calibri"/>
        <w:sz w:val="16"/>
        <w:szCs w:val="16"/>
      </w:rPr>
      <w:t>januari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97CB61" w14:textId="77777777" w:rsidR="001E65DB" w:rsidRDefault="001E65DB" w:rsidP="008911AE">
      <w:pPr>
        <w:spacing w:after="0" w:line="240" w:lineRule="auto"/>
      </w:pPr>
      <w:r>
        <w:separator/>
      </w:r>
    </w:p>
  </w:footnote>
  <w:footnote w:type="continuationSeparator" w:id="0">
    <w:p w14:paraId="75E52BEA" w14:textId="77777777" w:rsidR="001E65DB" w:rsidRDefault="001E65DB" w:rsidP="008911A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ED55D0" w14:textId="0D844E8A" w:rsidR="008911AE" w:rsidRDefault="008911AE">
    <w:pPr>
      <w:pStyle w:val="Koptekst"/>
    </w:pPr>
    <w:r>
      <w:ptab w:relativeTo="margin" w:alignment="center" w:leader="none"/>
    </w:r>
    <w:r>
      <w:ptab w:relativeTo="margin" w:alignment="right" w:leader="none"/>
    </w:r>
    <w:r>
      <w:rPr>
        <w:noProof/>
      </w:rPr>
      <w:drawing>
        <wp:inline distT="0" distB="0" distL="0" distR="0" wp14:anchorId="4F7A65ED" wp14:editId="1DBFE5BC">
          <wp:extent cx="1693708" cy="861417"/>
          <wp:effectExtent l="0" t="0" r="1905" b="0"/>
          <wp:docPr id="1229427921" name="Afbeelding 3" descr="Afbeelding met tekst, Graphics, grafische vormgeving, ontwer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9427921" name="Afbeelding 3" descr="Afbeelding met tekst, Graphics, grafische vormgeving, ontwerp&#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1735180" cy="88251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787CB3"/>
    <w:multiLevelType w:val="hybridMultilevel"/>
    <w:tmpl w:val="5574CFBC"/>
    <w:lvl w:ilvl="0" w:tplc="7F0C67E6">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7F07C51"/>
    <w:multiLevelType w:val="hybridMultilevel"/>
    <w:tmpl w:val="0DF4C24C"/>
    <w:lvl w:ilvl="0" w:tplc="04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567930CE"/>
    <w:multiLevelType w:val="hybridMultilevel"/>
    <w:tmpl w:val="20745D18"/>
    <w:lvl w:ilvl="0" w:tplc="7F0C67E6">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6A84124D"/>
    <w:multiLevelType w:val="hybridMultilevel"/>
    <w:tmpl w:val="9E849F30"/>
    <w:lvl w:ilvl="0" w:tplc="7F0C67E6">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7BA07501"/>
    <w:multiLevelType w:val="hybridMultilevel"/>
    <w:tmpl w:val="E3F84852"/>
    <w:lvl w:ilvl="0" w:tplc="7F0C67E6">
      <w:numFmt w:val="bullet"/>
      <w:lvlText w:val="-"/>
      <w:lvlJc w:val="left"/>
      <w:pPr>
        <w:ind w:left="720" w:hanging="360"/>
      </w:pPr>
      <w:rPr>
        <w:rFonts w:ascii="Calibri" w:eastAsiaTheme="minorHAnsi" w:hAnsi="Calibri" w:cs="Calibri" w:hint="default"/>
      </w:rPr>
    </w:lvl>
    <w:lvl w:ilvl="1" w:tplc="BE16C786">
      <w:numFmt w:val="bullet"/>
      <w:lvlText w:val=""/>
      <w:lvlJc w:val="left"/>
      <w:pPr>
        <w:ind w:left="1440" w:hanging="360"/>
      </w:pPr>
      <w:rPr>
        <w:rFonts w:ascii="Symbol" w:eastAsia="Times New Roman" w:hAnsi="Symbol" w:cs="Aria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245722728">
    <w:abstractNumId w:val="0"/>
  </w:num>
  <w:num w:numId="2" w16cid:durableId="50230269">
    <w:abstractNumId w:val="3"/>
  </w:num>
  <w:num w:numId="3" w16cid:durableId="438379204">
    <w:abstractNumId w:val="2"/>
  </w:num>
  <w:num w:numId="4" w16cid:durableId="2095543672">
    <w:abstractNumId w:val="4"/>
  </w:num>
  <w:num w:numId="5" w16cid:durableId="21115846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7074"/>
    <w:rsid w:val="000A7074"/>
    <w:rsid w:val="001E65DB"/>
    <w:rsid w:val="00432D9D"/>
    <w:rsid w:val="008911AE"/>
    <w:rsid w:val="00990FDA"/>
    <w:rsid w:val="00AE52C0"/>
    <w:rsid w:val="00EB0768"/>
    <w:rsid w:val="00F1283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66C037"/>
  <w15:chartTrackingRefBased/>
  <w15:docId w15:val="{C4505F2B-DA59-4B41-AFEA-C133ACBAA6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0A707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0A707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0A7074"/>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0A7074"/>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0A7074"/>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0A7074"/>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0A7074"/>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0A7074"/>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0A7074"/>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A7074"/>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rsid w:val="000A7074"/>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0A7074"/>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0A7074"/>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0A7074"/>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0A7074"/>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0A7074"/>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0A7074"/>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0A7074"/>
    <w:rPr>
      <w:rFonts w:eastAsiaTheme="majorEastAsia" w:cstheme="majorBidi"/>
      <w:color w:val="272727" w:themeColor="text1" w:themeTint="D8"/>
    </w:rPr>
  </w:style>
  <w:style w:type="paragraph" w:styleId="Titel">
    <w:name w:val="Title"/>
    <w:basedOn w:val="Standaard"/>
    <w:next w:val="Standaard"/>
    <w:link w:val="TitelChar"/>
    <w:uiPriority w:val="10"/>
    <w:qFormat/>
    <w:rsid w:val="000A707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A707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0A7074"/>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0A7074"/>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0A7074"/>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0A7074"/>
    <w:rPr>
      <w:i/>
      <w:iCs/>
      <w:color w:val="404040" w:themeColor="text1" w:themeTint="BF"/>
    </w:rPr>
  </w:style>
  <w:style w:type="paragraph" w:styleId="Lijstalinea">
    <w:name w:val="List Paragraph"/>
    <w:basedOn w:val="Standaard"/>
    <w:uiPriority w:val="34"/>
    <w:qFormat/>
    <w:rsid w:val="000A7074"/>
    <w:pPr>
      <w:ind w:left="720"/>
      <w:contextualSpacing/>
    </w:pPr>
  </w:style>
  <w:style w:type="character" w:styleId="Intensievebenadrukking">
    <w:name w:val="Intense Emphasis"/>
    <w:basedOn w:val="Standaardalinea-lettertype"/>
    <w:uiPriority w:val="21"/>
    <w:qFormat/>
    <w:rsid w:val="000A7074"/>
    <w:rPr>
      <w:i/>
      <w:iCs/>
      <w:color w:val="0F4761" w:themeColor="accent1" w:themeShade="BF"/>
    </w:rPr>
  </w:style>
  <w:style w:type="paragraph" w:styleId="Duidelijkcitaat">
    <w:name w:val="Intense Quote"/>
    <w:basedOn w:val="Standaard"/>
    <w:next w:val="Standaard"/>
    <w:link w:val="DuidelijkcitaatChar"/>
    <w:uiPriority w:val="30"/>
    <w:qFormat/>
    <w:rsid w:val="000A707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0A7074"/>
    <w:rPr>
      <w:i/>
      <w:iCs/>
      <w:color w:val="0F4761" w:themeColor="accent1" w:themeShade="BF"/>
    </w:rPr>
  </w:style>
  <w:style w:type="character" w:styleId="Intensieveverwijzing">
    <w:name w:val="Intense Reference"/>
    <w:basedOn w:val="Standaardalinea-lettertype"/>
    <w:uiPriority w:val="32"/>
    <w:qFormat/>
    <w:rsid w:val="000A7074"/>
    <w:rPr>
      <w:b/>
      <w:bCs/>
      <w:smallCaps/>
      <w:color w:val="0F4761" w:themeColor="accent1" w:themeShade="BF"/>
      <w:spacing w:val="5"/>
    </w:rPr>
  </w:style>
  <w:style w:type="paragraph" w:styleId="Geenafstand">
    <w:name w:val="No Spacing"/>
    <w:uiPriority w:val="1"/>
    <w:qFormat/>
    <w:rsid w:val="000A7074"/>
    <w:pPr>
      <w:spacing w:after="0" w:line="240" w:lineRule="auto"/>
    </w:pPr>
    <w:rPr>
      <w:rFonts w:ascii="Calibri" w:eastAsia="Calibri" w:hAnsi="Calibri" w:cs="Times New Roman"/>
      <w:kern w:val="0"/>
      <w14:ligatures w14:val="none"/>
    </w:rPr>
  </w:style>
  <w:style w:type="paragraph" w:styleId="Koptekst">
    <w:name w:val="header"/>
    <w:basedOn w:val="Standaard"/>
    <w:link w:val="KoptekstChar"/>
    <w:uiPriority w:val="99"/>
    <w:unhideWhenUsed/>
    <w:rsid w:val="008911A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8911AE"/>
  </w:style>
  <w:style w:type="paragraph" w:styleId="Voettekst">
    <w:name w:val="footer"/>
    <w:basedOn w:val="Standaard"/>
    <w:link w:val="VoettekstChar"/>
    <w:uiPriority w:val="99"/>
    <w:unhideWhenUsed/>
    <w:rsid w:val="008911A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911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F9FA2AC9D8A6F47A5E53567568E9D13" ma:contentTypeVersion="17" ma:contentTypeDescription="Een nieuw document maken." ma:contentTypeScope="" ma:versionID="b32869911e10101869a4b6a9f0865180">
  <xsd:schema xmlns:xsd="http://www.w3.org/2001/XMLSchema" xmlns:xs="http://www.w3.org/2001/XMLSchema" xmlns:p="http://schemas.microsoft.com/office/2006/metadata/properties" xmlns:ns2="d02b27e6-a87f-42a3-b2e0-e48afd95513c" xmlns:ns3="367ab59b-6230-44c2-83e3-5db683daf084" targetNamespace="http://schemas.microsoft.com/office/2006/metadata/properties" ma:root="true" ma:fieldsID="fde53b7ab5ac71f3fa086c160c487e53" ns2:_="" ns3:_="">
    <xsd:import namespace="d02b27e6-a87f-42a3-b2e0-e48afd95513c"/>
    <xsd:import namespace="367ab59b-6230-44c2-83e3-5db683daf08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AutoKeyPoints" minOccurs="0"/>
                <xsd:element ref="ns2:MediaServiceKeyPoint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2b27e6-a87f-42a3-b2e0-e48afd95513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135eabb5-a18a-4215-84c6-3aa8d4454c81"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67ab59b-6230-44c2-83e3-5db683daf08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2e39f59-e0ed-4b04-9df0-b3cdc4431fe0}" ma:internalName="TaxCatchAll" ma:showField="CatchAllData" ma:web="367ab59b-6230-44c2-83e3-5db683daf084">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02b27e6-a87f-42a3-b2e0-e48afd95513c">
      <Terms xmlns="http://schemas.microsoft.com/office/infopath/2007/PartnerControls"/>
    </lcf76f155ced4ddcb4097134ff3c332f>
    <TaxCatchAll xmlns="367ab59b-6230-44c2-83e3-5db683daf084"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4B1D695-A6E9-4264-8A0F-00044BCEC0A3}"/>
</file>

<file path=customXml/itemProps2.xml><?xml version="1.0" encoding="utf-8"?>
<ds:datastoreItem xmlns:ds="http://schemas.openxmlformats.org/officeDocument/2006/customXml" ds:itemID="{11891924-BC33-42A6-B941-1D3B0ED01C98}">
  <ds:schemaRefs>
    <ds:schemaRef ds:uri="http://schemas.openxmlformats.org/officeDocument/2006/bibliography"/>
  </ds:schemaRefs>
</ds:datastoreItem>
</file>

<file path=customXml/itemProps3.xml><?xml version="1.0" encoding="utf-8"?>
<ds:datastoreItem xmlns:ds="http://schemas.openxmlformats.org/officeDocument/2006/customXml" ds:itemID="{5E59EB45-5216-4DA0-B127-FA958A66FBA5}">
  <ds:schemaRefs>
    <ds:schemaRef ds:uri="http://schemas.microsoft.com/office/2006/metadata/properties"/>
    <ds:schemaRef ds:uri="http://schemas.microsoft.com/office/infopath/2007/PartnerControls"/>
    <ds:schemaRef ds:uri="df540673-f8b2-45b3-b61a-d07c960fa7b6"/>
    <ds:schemaRef ds:uri="78ce814e-9a96-464f-b5e6-39370a49e43d"/>
  </ds:schemaRefs>
</ds:datastoreItem>
</file>

<file path=customXml/itemProps4.xml><?xml version="1.0" encoding="utf-8"?>
<ds:datastoreItem xmlns:ds="http://schemas.openxmlformats.org/officeDocument/2006/customXml" ds:itemID="{343111C5-1974-425A-900B-9CB60EBB0690}">
  <ds:schemaRefs>
    <ds:schemaRef ds:uri="http://schemas.microsoft.com/sharepoint/v3/contenttype/forms"/>
  </ds:schemaRefs>
</ds:datastoreItem>
</file>

<file path=docMetadata/LabelInfo.xml><?xml version="1.0" encoding="utf-8"?>
<clbl:labelList xmlns:clbl="http://schemas.microsoft.com/office/2020/mipLabelMetadata">
  <clbl:label id="{1af77ec8-4b26-4ab3-ac50-a860b5a93a27}" enabled="0" method="" siteId="{1af77ec8-4b26-4ab3-ac50-a860b5a93a27}"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1</Pages>
  <Words>408</Words>
  <Characters>2250</Characters>
  <Application>Microsoft Office Word</Application>
  <DocSecurity>4</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Aleida Kuipers</dc:creator>
  <cp:keywords/>
  <dc:description/>
  <cp:lastModifiedBy>Blaauw, J de (aznnn)</cp:lastModifiedBy>
  <cp:revision>2</cp:revision>
  <dcterms:created xsi:type="dcterms:W3CDTF">2024-02-27T10:55:00Z</dcterms:created>
  <dcterms:modified xsi:type="dcterms:W3CDTF">2024-02-27T10:55:00Z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0x0101001F9FA2AC9D8A6F47A5E53567568E9D13</vt:lpwstr>
  </property>
  <property fmtid="{D5CDD505-2E9C-101B-9397-08002B2CF9AE}" pid="3" name="MediaServiceImageTags">
    <vt:lpwstr/>
  </property>
</Properties>
</file>